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1C6" w:rsidRPr="002A7DFB" w:rsidRDefault="00F041C6" w:rsidP="00F041C6">
      <w:pPr>
        <w:widowControl/>
        <w:spacing w:line="450" w:lineRule="atLeast"/>
        <w:ind w:firstLine="480"/>
        <w:jc w:val="center"/>
        <w:rPr>
          <w:rFonts w:ascii="Simsun" w:eastAsia="宋体" w:hAnsi="Simsun" w:cs="宋体"/>
          <w:b/>
          <w:color w:val="333333"/>
          <w:kern w:val="0"/>
          <w:sz w:val="24"/>
          <w:szCs w:val="24"/>
        </w:rPr>
      </w:pPr>
      <w:r w:rsidRPr="002A7DFB">
        <w:rPr>
          <w:rFonts w:ascii="方正小标宋简体" w:eastAsia="方正小标宋简体" w:hAnsi="Simsun" w:cs="宋体" w:hint="eastAsia"/>
          <w:b/>
          <w:color w:val="333333"/>
          <w:kern w:val="0"/>
          <w:sz w:val="30"/>
          <w:szCs w:val="30"/>
          <w:bdr w:val="none" w:sz="0" w:space="0" w:color="auto" w:frame="1"/>
        </w:rPr>
        <w:t>首都经济贸易大学先进班集体评选办法</w:t>
      </w:r>
    </w:p>
    <w:p w:rsidR="00F041C6" w:rsidRPr="002A7DFB" w:rsidRDefault="00F041C6" w:rsidP="00F041C6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第一条</w:t>
      </w:r>
      <w:r w:rsidRPr="002A7DFB">
        <w:rPr>
          <w:rFonts w:ascii="Times New Roman" w:eastAsia="仿宋_GB2312" w:hAnsi="Times New Roman" w:cs="Times New Roman"/>
          <w:color w:val="333333"/>
          <w:kern w:val="0"/>
          <w:sz w:val="14"/>
          <w:szCs w:val="14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为培养我校学生的集体意识与团队精神，有效增强班级凝聚力，全面提高班级建设水平，根据上级有关规定和《首都经济贸易大学学生奖励管理办法》，结合我校实际情况，设立先进班集体荣誉称号。</w:t>
      </w:r>
    </w:p>
    <w:p w:rsidR="00F041C6" w:rsidRPr="002A7DFB" w:rsidRDefault="00F041C6" w:rsidP="00F041C6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第二条</w:t>
      </w:r>
      <w:r w:rsidRPr="002A7DFB">
        <w:rPr>
          <w:rFonts w:ascii="Times New Roman" w:eastAsia="仿宋_GB2312" w:hAnsi="Times New Roman" w:cs="Times New Roman"/>
          <w:color w:val="333333"/>
          <w:kern w:val="0"/>
          <w:sz w:val="14"/>
          <w:szCs w:val="14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先进班集体每学年评选一次，参评对象为在校学习满一年的本专科生班级，评选比例不超过可参评班级数量的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10%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，奖励金额为每班每年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1500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元。</w:t>
      </w:r>
    </w:p>
    <w:p w:rsidR="00F041C6" w:rsidRPr="002A7DFB" w:rsidRDefault="00F041C6" w:rsidP="00F041C6">
      <w:pPr>
        <w:widowControl/>
        <w:spacing w:line="450" w:lineRule="atLeast"/>
        <w:jc w:val="left"/>
        <w:rPr>
          <w:rFonts w:ascii="微软雅黑" w:eastAsia="微软雅黑" w:hAnsi="微软雅黑" w:cs="宋体"/>
          <w:color w:val="333333"/>
          <w:kern w:val="0"/>
          <w:sz w:val="27"/>
          <w:szCs w:val="27"/>
        </w:rPr>
      </w:pPr>
      <w:r w:rsidRPr="002A7DFB">
        <w:rPr>
          <w:rFonts w:ascii="仿宋_GB2312" w:eastAsia="仿宋_GB2312" w:hAnsi="微软雅黑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第三条</w:t>
      </w:r>
      <w:r w:rsidRPr="002A7DFB">
        <w:rPr>
          <w:rFonts w:ascii="Times New Roman" w:eastAsia="仿宋_GB2312" w:hAnsi="Times New Roman" w:cs="Times New Roman"/>
          <w:color w:val="333333"/>
          <w:kern w:val="0"/>
          <w:sz w:val="14"/>
          <w:szCs w:val="14"/>
          <w:bdr w:val="none" w:sz="0" w:space="0" w:color="auto" w:frame="1"/>
        </w:rPr>
        <w:t> </w:t>
      </w:r>
      <w:r w:rsidRPr="002A7DFB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  <w:bdr w:val="none" w:sz="0" w:space="0" w:color="auto" w:frame="1"/>
        </w:rPr>
        <w:t>申请条件</w:t>
      </w:r>
    </w:p>
    <w:p w:rsidR="00F041C6" w:rsidRPr="002A7DFB" w:rsidRDefault="00F041C6" w:rsidP="00F041C6">
      <w:pPr>
        <w:widowControl/>
        <w:spacing w:line="450" w:lineRule="atLeast"/>
        <w:ind w:firstLine="560"/>
        <w:jc w:val="left"/>
        <w:rPr>
          <w:rFonts w:ascii="Simsun" w:eastAsia="宋体" w:hAnsi="Simsun" w:cs="宋体" w:hint="eastAsia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（一）有坚强团结、积极向上、受同学拥护的班委会、团支部，班内学生干部、党员、团员模范作用好。</w:t>
      </w:r>
    </w:p>
    <w:p w:rsidR="00F041C6" w:rsidRPr="002A7DFB" w:rsidRDefault="00F041C6" w:rsidP="00F041C6">
      <w:pPr>
        <w:widowControl/>
        <w:spacing w:line="450" w:lineRule="atLeast"/>
        <w:ind w:firstLine="555"/>
        <w:jc w:val="left"/>
        <w:rPr>
          <w:rFonts w:ascii="Simsun" w:eastAsia="微软雅黑" w:hAnsi="Simsun" w:cs="宋体"/>
          <w:color w:val="333333"/>
          <w:kern w:val="0"/>
          <w:sz w:val="27"/>
          <w:szCs w:val="27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（二）按时过党、团组织生活，及时召开班会，积极参加学校、院系组织的各项活动，并在活动中表现突出。</w:t>
      </w:r>
    </w:p>
    <w:p w:rsidR="00F041C6" w:rsidRPr="002A7DFB" w:rsidRDefault="00F041C6" w:rsidP="00F041C6">
      <w:pPr>
        <w:widowControl/>
        <w:spacing w:line="450" w:lineRule="atLeast"/>
        <w:ind w:firstLine="555"/>
        <w:jc w:val="left"/>
        <w:rPr>
          <w:rFonts w:ascii="Simsun" w:eastAsia="微软雅黑" w:hAnsi="Simsun" w:cs="宋体"/>
          <w:color w:val="333333"/>
          <w:kern w:val="0"/>
          <w:sz w:val="27"/>
          <w:szCs w:val="27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（三）有积极上进、关心集体、团结互助的优良班风，班内学生自觉遵守社会公德和校规校纪。</w:t>
      </w:r>
    </w:p>
    <w:p w:rsidR="00F041C6" w:rsidRPr="002A7DFB" w:rsidRDefault="00F041C6" w:rsidP="00F041C6">
      <w:pPr>
        <w:widowControl/>
        <w:spacing w:line="450" w:lineRule="atLeast"/>
        <w:ind w:firstLine="555"/>
        <w:jc w:val="left"/>
        <w:rPr>
          <w:rFonts w:ascii="Simsun" w:eastAsia="微软雅黑" w:hAnsi="Simsun" w:cs="宋体"/>
          <w:color w:val="333333"/>
          <w:kern w:val="0"/>
          <w:sz w:val="27"/>
          <w:szCs w:val="27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（四）有勤奋好学、刻苦钻研、严谨踏实的优良学风，班内学生热爱所学专业，经常开展学习互助活动，学习成绩整体优良。</w:t>
      </w:r>
    </w:p>
    <w:p w:rsidR="00F041C6" w:rsidRPr="002A7DFB" w:rsidRDefault="00F041C6" w:rsidP="00F041C6">
      <w:pPr>
        <w:widowControl/>
        <w:spacing w:line="450" w:lineRule="atLeast"/>
        <w:ind w:firstLine="555"/>
        <w:jc w:val="left"/>
        <w:rPr>
          <w:rFonts w:ascii="Simsun" w:eastAsia="微软雅黑" w:hAnsi="Simsun" w:cs="宋体"/>
          <w:color w:val="333333"/>
          <w:kern w:val="0"/>
          <w:sz w:val="27"/>
          <w:szCs w:val="27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（五）围绕学校中心工作，结合本班实际情况，生动、活泼地开展思想教育和文化活动，班级文化建设有特色，有实效。</w:t>
      </w:r>
    </w:p>
    <w:p w:rsidR="00F041C6" w:rsidRPr="002A7DFB" w:rsidRDefault="00F041C6" w:rsidP="00F041C6">
      <w:pPr>
        <w:widowControl/>
        <w:spacing w:line="450" w:lineRule="atLeast"/>
        <w:ind w:firstLine="555"/>
        <w:jc w:val="left"/>
        <w:rPr>
          <w:rFonts w:ascii="Simsun" w:eastAsia="微软雅黑" w:hAnsi="Simsun" w:cs="宋体"/>
          <w:color w:val="333333"/>
          <w:kern w:val="0"/>
          <w:sz w:val="27"/>
          <w:szCs w:val="27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（六）积极组织班内学生参加体育锻炼，全班体育达标率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100%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。</w:t>
      </w:r>
    </w:p>
    <w:p w:rsidR="00F041C6" w:rsidRPr="002A7DFB" w:rsidRDefault="00F041C6" w:rsidP="00F041C6">
      <w:pPr>
        <w:widowControl/>
        <w:spacing w:line="450" w:lineRule="atLeast"/>
        <w:ind w:firstLine="555"/>
        <w:jc w:val="left"/>
        <w:rPr>
          <w:rFonts w:ascii="Simsun" w:eastAsia="微软雅黑" w:hAnsi="Simsun" w:cs="宋体"/>
          <w:color w:val="333333"/>
          <w:kern w:val="0"/>
          <w:sz w:val="27"/>
          <w:szCs w:val="27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（七）班内学生积极参加文明宿舍建设，严格遵守学校有关宿舍管理的规定，努力保持宿舍整洁、卫生。</w:t>
      </w:r>
    </w:p>
    <w:p w:rsidR="00F041C6" w:rsidRPr="002A7DFB" w:rsidRDefault="00F041C6" w:rsidP="00F041C6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lastRenderedPageBreak/>
        <w:t>第四条</w:t>
      </w: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有下列情况之一者，不得申请当年度先进班集体：</w:t>
      </w:r>
    </w:p>
    <w:p w:rsidR="00F041C6" w:rsidRPr="002A7DFB" w:rsidRDefault="00F041C6" w:rsidP="00F041C6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（一）班内学生有违反国家法律被追究刑事责任，或受到党纪、校纪处分的。</w:t>
      </w:r>
    </w:p>
    <w:p w:rsidR="00F041C6" w:rsidRPr="002A7DFB" w:rsidRDefault="00F041C6" w:rsidP="00F041C6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（二）班内学生无故不缴纳学费，无故逾期不注册的。</w:t>
      </w:r>
    </w:p>
    <w:p w:rsidR="00F041C6" w:rsidRPr="002A7DFB" w:rsidRDefault="00F041C6" w:rsidP="00F041C6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（三）</w:t>
      </w:r>
      <w:proofErr w:type="gramStart"/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一</w:t>
      </w:r>
      <w:proofErr w:type="gramEnd"/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学年内全班学生学习成绩不及格人数超过班级总人数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3"/>
          <w:szCs w:val="23"/>
          <w:bdr w:val="none" w:sz="0" w:space="0" w:color="auto" w:frame="1"/>
        </w:rPr>
        <w:t>10%</w:t>
      </w: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的。</w:t>
      </w:r>
    </w:p>
    <w:p w:rsidR="00F041C6" w:rsidRPr="002A7DFB" w:rsidRDefault="00F041C6" w:rsidP="00F041C6">
      <w:pPr>
        <w:widowControl/>
        <w:spacing w:line="450" w:lineRule="atLeast"/>
        <w:ind w:firstLine="560"/>
        <w:jc w:val="left"/>
        <w:rPr>
          <w:rFonts w:ascii="Simsun" w:eastAsia="宋体" w:hAnsi="Simsun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Simsun" w:cs="宋体" w:hint="eastAsia"/>
          <w:color w:val="333333"/>
          <w:kern w:val="0"/>
          <w:sz w:val="28"/>
          <w:szCs w:val="28"/>
          <w:bdr w:val="none" w:sz="0" w:space="0" w:color="auto" w:frame="1"/>
        </w:rPr>
        <w:t>（四）班级开展的活动引发不良后果，或班内学生在公开场合发表不当言论，给学校或他人造成不良影响的。</w:t>
      </w:r>
    </w:p>
    <w:p w:rsidR="00F041C6" w:rsidRPr="002A7DFB" w:rsidRDefault="00F041C6" w:rsidP="00F041C6">
      <w:pPr>
        <w:widowControl/>
        <w:spacing w:line="450" w:lineRule="atLeast"/>
        <w:ind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A7DFB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第五条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本办法自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2014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年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9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 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月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3"/>
          <w:szCs w:val="23"/>
          <w:bdr w:val="none" w:sz="0" w:space="0" w:color="auto" w:frame="1"/>
        </w:rPr>
        <w:t>1</w:t>
      </w:r>
      <w:r w:rsidRPr="002A7DFB">
        <w:rPr>
          <w:rFonts w:ascii="仿宋_GB2312" w:eastAsia="仿宋_GB2312" w:hAnsi="宋体" w:cs="宋体" w:hint="eastAsia"/>
          <w:color w:val="333333"/>
          <w:kern w:val="0"/>
          <w:sz w:val="28"/>
          <w:szCs w:val="28"/>
          <w:bdr w:val="none" w:sz="0" w:space="0" w:color="auto" w:frame="1"/>
        </w:rPr>
        <w:t>日起施行。原《首都经济贸易大学先进班集体、三好学生、优秀学生干部评选办法（试行）》同时废止。</w:t>
      </w:r>
    </w:p>
    <w:p w:rsidR="006078E6" w:rsidRPr="00F041C6" w:rsidRDefault="006078E6">
      <w:bookmarkStart w:id="0" w:name="_GoBack"/>
      <w:bookmarkEnd w:id="0"/>
    </w:p>
    <w:sectPr w:rsidR="006078E6" w:rsidRPr="00F041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C6"/>
    <w:rsid w:val="006078E6"/>
    <w:rsid w:val="00F0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1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1</cp:revision>
  <dcterms:created xsi:type="dcterms:W3CDTF">2015-11-04T06:58:00Z</dcterms:created>
  <dcterms:modified xsi:type="dcterms:W3CDTF">2015-11-04T06:58:00Z</dcterms:modified>
</cp:coreProperties>
</file>