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FB" w:rsidRPr="002A7DFB" w:rsidRDefault="002A7DFB" w:rsidP="002A7DFB">
      <w:pPr>
        <w:widowControl/>
        <w:spacing w:line="450" w:lineRule="atLeast"/>
        <w:ind w:firstLine="480"/>
        <w:jc w:val="center"/>
        <w:rPr>
          <w:rFonts w:ascii="Simsun" w:eastAsia="宋体" w:hAnsi="Simsun" w:cs="宋体"/>
          <w:b/>
          <w:color w:val="333333"/>
          <w:kern w:val="0"/>
          <w:sz w:val="24"/>
          <w:szCs w:val="24"/>
        </w:rPr>
      </w:pPr>
      <w:bookmarkStart w:id="0" w:name="_GoBack"/>
      <w:r w:rsidRPr="002A7DFB">
        <w:rPr>
          <w:rFonts w:ascii="方正小标宋简体" w:eastAsia="方正小标宋简体" w:hAnsi="Simsun" w:cs="宋体" w:hint="eastAsia"/>
          <w:b/>
          <w:color w:val="333333"/>
          <w:kern w:val="0"/>
          <w:sz w:val="30"/>
          <w:szCs w:val="30"/>
          <w:bdr w:val="none" w:sz="0" w:space="0" w:color="auto" w:frame="1"/>
        </w:rPr>
        <w:t>首都经济贸易大学优良学风班评选办法</w:t>
      </w:r>
    </w:p>
    <w:bookmarkEnd w:id="0"/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第一条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为鼓励我校学生勤奋学习，刻苦钻研，营造良好的学风、班风，根据上级有关规定和《首都经济贸易大学学生奖励管理办法》，结合我校实际情况，设立优良学风班荣誉称号。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第二条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优良学风班每学年评选一次，参评对象为在校学习满一年的本专科生班，评选比例不超过可参评班级数量的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10%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，奖励金额为每班每年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800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元。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第三条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申请条件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（一）班内学生学习态度端正，学习目标明确，学习积极性高，班级整体学习风气良好；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（二）班内学生遵守课堂纪律，课堂出勤率与作业完成率高；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（三）班内学生考试通过率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95%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及以上，获得当年度学习优秀奖学金者人数较多，学习成绩整体良好；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（四）班内学生积极参加各类学科竞赛与科研活动，取得良好成绩；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（五）经常开展有利于学风建设的活动，积极组织建立各种形式的学习小组，班内学生能够互帮互学，共同进步。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第四条</w:t>
      </w: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有下列情况之一者，不得申请当年度优良学风班：</w:t>
      </w:r>
    </w:p>
    <w:p w:rsidR="002A7DFB" w:rsidRPr="002A7DFB" w:rsidRDefault="002A7DFB" w:rsidP="002A7DFB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（一）班内学生有考试违纪情况；</w:t>
      </w:r>
    </w:p>
    <w:p w:rsidR="002A7DFB" w:rsidRPr="002A7DFB" w:rsidRDefault="002A7DFB" w:rsidP="002A7DFB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（二）班内学生有因学业达不到基本要求被劝退的情况。</w:t>
      </w:r>
    </w:p>
    <w:p w:rsidR="002A7DFB" w:rsidRPr="002A7DFB" w:rsidRDefault="002A7DFB" w:rsidP="002A7DFB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第五条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本办法自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2013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9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日起施行。</w:t>
      </w:r>
    </w:p>
    <w:p w:rsidR="006078E6" w:rsidRPr="002A7DFB" w:rsidRDefault="006078E6"/>
    <w:sectPr w:rsidR="006078E6" w:rsidRPr="002A7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F2" w:rsidRDefault="004E79F2" w:rsidP="002A7DFB">
      <w:r>
        <w:separator/>
      </w:r>
    </w:p>
  </w:endnote>
  <w:endnote w:type="continuationSeparator" w:id="0">
    <w:p w:rsidR="004E79F2" w:rsidRDefault="004E79F2" w:rsidP="002A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F2" w:rsidRDefault="004E79F2" w:rsidP="002A7DFB">
      <w:r>
        <w:separator/>
      </w:r>
    </w:p>
  </w:footnote>
  <w:footnote w:type="continuationSeparator" w:id="0">
    <w:p w:rsidR="004E79F2" w:rsidRDefault="004E79F2" w:rsidP="002A7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0C"/>
    <w:rsid w:val="002050D9"/>
    <w:rsid w:val="002A7DFB"/>
    <w:rsid w:val="004E79F2"/>
    <w:rsid w:val="006078E6"/>
    <w:rsid w:val="0073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2A7DF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D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DF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A7DFB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2A7D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A7DFB"/>
  </w:style>
  <w:style w:type="paragraph" w:customStyle="1" w:styleId="a6">
    <w:name w:val="a"/>
    <w:basedOn w:val="a"/>
    <w:rsid w:val="002A7D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2A7DF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D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DF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A7DFB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2A7D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A7DFB"/>
  </w:style>
  <w:style w:type="paragraph" w:customStyle="1" w:styleId="a6">
    <w:name w:val="a"/>
    <w:basedOn w:val="a"/>
    <w:rsid w:val="002A7D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1" w:color="auto"/>
            <w:bottom w:val="single" w:sz="12" w:space="0" w:color="960001"/>
            <w:right w:val="none" w:sz="0" w:space="11" w:color="auto"/>
          </w:divBdr>
        </w:div>
        <w:div w:id="6284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4</cp:revision>
  <dcterms:created xsi:type="dcterms:W3CDTF">2015-11-04T05:25:00Z</dcterms:created>
  <dcterms:modified xsi:type="dcterms:W3CDTF">2015-11-04T06:59:00Z</dcterms:modified>
</cp:coreProperties>
</file>