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after="234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附件1：</w:t>
      </w:r>
      <w:bookmarkStart w:id="0" w:name="_Toc355463919"/>
      <w:bookmarkStart w:id="1" w:name="_Toc448951825"/>
    </w:p>
    <w:p>
      <w:pPr>
        <w:pStyle w:val="10"/>
        <w:spacing w:before="156" w:after="23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首都大学生暑期社会实践团队项目申报书</w:t>
      </w:r>
      <w:bookmarkEnd w:id="0"/>
      <w:bookmarkEnd w:id="1"/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首都大学生暑期社会实践团队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项目申报书</w:t>
            </w:r>
          </w:p>
          <w:p/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sz w:val="26"/>
                <w:szCs w:val="26"/>
                <w:highlight w:val="yellow"/>
              </w:rPr>
              <w:t>团队名称：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     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  <w:lang w:val="en-US" w:eastAsia="zh-CN"/>
              </w:rPr>
              <w:t>XXX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sz w:val="26"/>
                <w:szCs w:val="26"/>
                <w:highlight w:val="yellow"/>
              </w:rPr>
              <w:t>学校名称：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  <w:lang w:val="en-US" w:eastAsia="zh-CN"/>
              </w:rPr>
              <w:t>首都经济贸易大学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sz w:val="26"/>
                <w:szCs w:val="26"/>
                <w:highlight w:val="yellow"/>
              </w:rPr>
              <w:t>负责人姓名：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   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  <w:lang w:val="en-US" w:eastAsia="zh-CN"/>
              </w:rPr>
              <w:t>XXX</w:t>
            </w:r>
            <w:r>
              <w:rPr>
                <w:rFonts w:hint="eastAsia"/>
                <w:sz w:val="26"/>
                <w:szCs w:val="26"/>
                <w:highlight w:val="yellow"/>
                <w:u w:val="single"/>
              </w:rPr>
              <w:t xml:space="preserve">                 </w:t>
            </w: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highlight w:val="yellow"/>
              </w:rPr>
              <w:t>项目类别：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□“青思成就”体悟社会发展成就项目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□“青研科创”激发科技创新活力项目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□“青砺基层”参与基层治理共建项目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□“青系四海”促进境内外青年交往项目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□“青学践悟”党的二十大精神学习项目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□“青助发展”经济发展助力项目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sym w:font="Wingdings 2" w:char="0052"/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“青振乡建”乡村振兴助力项目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□“青护生态”生态环保实践项目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□“青帆启航”促进就业创业项目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□“青聚同心”民族团结践行项目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eastAsia="仿宋_GB2312"/>
                <w:sz w:val="26"/>
                <w:szCs w:val="26"/>
              </w:rPr>
              <w:t>“揭榜挂帅”实践项目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其他</w:t>
            </w:r>
          </w:p>
          <w:p>
            <w:pPr>
              <w:pStyle w:val="9"/>
              <w:rPr>
                <w:highlight w:val="yellow"/>
              </w:rPr>
            </w:pPr>
            <w:r>
              <w:rPr>
                <w:rFonts w:ascii="Times New Roman" w:eastAsia="仿宋_GB2312" w:cs="Times New Roman"/>
                <w:highlight w:val="yellow"/>
              </w:rPr>
              <w:t>20</w:t>
            </w:r>
            <w:r>
              <w:rPr>
                <w:rFonts w:hint="eastAsia" w:ascii="Times New Roman" w:eastAsia="仿宋_GB2312" w:cs="Times New Roman"/>
                <w:highlight w:val="yellow"/>
              </w:rPr>
              <w:t>2</w:t>
            </w:r>
            <w:r>
              <w:rPr>
                <w:rFonts w:ascii="Times New Roman" w:eastAsia="仿宋_GB2312" w:cs="Times New Roman"/>
                <w:highlight w:val="yellow"/>
              </w:rPr>
              <w:t>3</w:t>
            </w:r>
            <w:r>
              <w:rPr>
                <w:rFonts w:hint="eastAsia"/>
                <w:highlight w:val="yellow"/>
              </w:rPr>
              <w:t>年</w:t>
            </w:r>
            <w:r>
              <w:rPr>
                <w:rFonts w:hint="eastAsia" w:ascii="Times New Roman" w:eastAsia="仿宋_GB2312" w:cs="Times New Roman"/>
                <w:highlight w:val="yellow"/>
              </w:rPr>
              <w:t xml:space="preserve"> </w:t>
            </w:r>
            <w:r>
              <w:rPr>
                <w:rFonts w:hint="default" w:ascii="Times New Roman" w:eastAsia="仿宋_GB2312" w:cs="Times New Roman"/>
                <w:highlight w:val="yellow"/>
              </w:rPr>
              <w:t>6</w:t>
            </w:r>
            <w:r>
              <w:rPr>
                <w:rFonts w:hint="eastAsia" w:ascii="Times New Roman" w:eastAsia="仿宋_GB2312" w:cs="Times New Roman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月</w:t>
            </w:r>
          </w:p>
          <w:p/>
        </w:tc>
      </w:tr>
    </w:tbl>
    <w:p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县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镇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村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XXX</w:t>
            </w:r>
            <w:r>
              <w:rPr>
                <w:rFonts w:hint="default" w:ascii="宋体" w:hAnsi="宋体"/>
                <w:color w:val="FF0000"/>
                <w:sz w:val="18"/>
                <w:szCs w:val="18"/>
                <w:highlight w:val="yellow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yellow"/>
                <w:lang w:val="en-US" w:eastAsia="zh-Hans"/>
              </w:rPr>
              <w:t>至少写到二级</w:t>
            </w:r>
            <w:r>
              <w:rPr>
                <w:rFonts w:hint="default" w:ascii="宋体" w:hAnsi="宋体"/>
                <w:color w:val="FF0000"/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XXXX.XX.XX-XXXX.XX.XX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hint="eastAsia" w:ascii="宋体" w:hAnsi="宋体" w:eastAsia="宋体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元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元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yellow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hint="eastAsia" w:ascii="宋体" w:hAnsi="宋体" w:eastAsia="宋体"/>
                <w:szCs w:val="24"/>
                <w:highlight w:val="yellow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是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县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镇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村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none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none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宋体" w:hAnsi="宋体" w:eastAsia="宋体"/>
                <w:szCs w:val="24"/>
                <w:highlight w:val="yellow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城市经济与公共管理学院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yellow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XX级XX班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 xml:space="preserve">  手 </w:t>
            </w:r>
            <w:r>
              <w:rPr>
                <w:rFonts w:ascii="黑体" w:hAnsi="宋体" w:eastAsia="黑体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highlight w:val="none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hint="eastAsia" w:ascii="宋体" w:hAnsi="宋体" w:eastAsia="宋体"/>
                <w:szCs w:val="24"/>
                <w:highlight w:val="yellow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Cs w:val="24"/>
                <w:highlight w:val="none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hint="default" w:ascii="黑体" w:hAnsi="宋体" w:eastAsia="黑体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XXX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hint="eastAsia" w:ascii="黑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highlight w:val="yellow"/>
                <w:lang w:val="en-US" w:eastAsia="zh-Hans"/>
              </w:rPr>
              <w:t>XX</w:t>
            </w:r>
            <w:r>
              <w:rPr>
                <w:rFonts w:hint="eastAsia" w:ascii="宋体" w:hAnsi="宋体"/>
                <w:szCs w:val="24"/>
                <w:highlight w:val="yellow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  <w:highlight w:val="none"/>
              </w:rPr>
            </w:pPr>
            <w:r>
              <w:rPr>
                <w:rFonts w:hint="eastAsia" w:ascii="宋体" w:hAnsi="宋体"/>
                <w:szCs w:val="24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  <w:highlight w:val="none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学院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是</w:t>
            </w:r>
            <w:r>
              <w:rPr>
                <w:rFonts w:hint="eastAsia" w:ascii="宋体" w:hAnsi="宋体"/>
                <w:szCs w:val="24"/>
                <w:highlight w:val="yellow"/>
                <w:lang w:val="en-US" w:eastAsia="zh-CN"/>
              </w:rPr>
              <w:t>/否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宋体" w:hAnsi="宋体" w:eastAsia="宋体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城市经济与公共管理学院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XX级XX班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szCs w:val="24"/>
                <w:highlight w:val="yellow"/>
                <w:lang w:val="en-US" w:eastAsia="zh-Hans"/>
              </w:rPr>
              <w:t>XXXXXXXXXXX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bookmarkStart w:id="2" w:name="_GoBack"/>
            <w:bookmarkEnd w:id="2"/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pStyle w:val="13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项目内容及安全预案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保障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spacing w:before="156" w:after="312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根据本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highlight w:val="yellow"/>
                <w:lang w:eastAsia="zh-CN"/>
              </w:rPr>
              <w:t>实际情况填写</w:t>
            </w:r>
          </w:p>
        </w:tc>
      </w:tr>
    </w:tbl>
    <w:p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XXXXXXXXXXXXXXXXXXXXXXXXXXXXXXXXXXXXXXXXXXXXXXXXXXXXXXXXXXXXXXXXXXXXXXXXXXXXXXXXXXXXXXXXXXXXXXXXXXXXXXXXXXXXXXXXXXXXXXXXXXXXXXXXXXXXXXXXXXXXXXXXXXXXXXXXXXXXXXXXXXXXXXXXXXXXXXXXXXXXXXXXXXXXXXXXXXXXXXXXXXXXXXXXXXX。</w:t>
            </w: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  <w:r>
              <w:rPr>
                <w:rFonts w:hint="eastAsia" w:ascii="宋体" w:hAnsi="宋体"/>
                <w:color w:val="000000"/>
                <w:highlight w:val="yellow"/>
                <w:lang w:val="en-US" w:eastAsia="zh-CN"/>
              </w:rPr>
              <w:t>请插入电子签名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</w:t>
            </w:r>
            <w:r>
              <w:rPr>
                <w:rFonts w:hint="default" w:ascii="宋体" w:hAnsi="宋体"/>
                <w:color w:val="000000"/>
                <w:highlight w:val="yellow"/>
              </w:rPr>
              <w:t>2023</w:t>
            </w:r>
            <w:r>
              <w:rPr>
                <w:rFonts w:hint="eastAsia" w:ascii="宋体" w:hAnsi="宋体"/>
                <w:color w:val="000000"/>
                <w:highlight w:val="yellow"/>
              </w:rPr>
              <w:t xml:space="preserve">  年  </w:t>
            </w:r>
            <w:r>
              <w:rPr>
                <w:rFonts w:hint="default" w:ascii="宋体" w:hAnsi="宋体"/>
                <w:color w:val="000000"/>
                <w:highlight w:val="yellow"/>
              </w:rPr>
              <w:t>6</w:t>
            </w:r>
            <w:r>
              <w:rPr>
                <w:rFonts w:hint="eastAsia" w:ascii="宋体" w:hAnsi="宋体"/>
                <w:color w:val="000000"/>
                <w:highlight w:val="yellow"/>
              </w:rPr>
              <w:t xml:space="preserve">  月  </w:t>
            </w:r>
            <w:r>
              <w:rPr>
                <w:rFonts w:hint="eastAsia" w:ascii="宋体" w:hAnsi="宋体"/>
                <w:color w:val="000000"/>
                <w:highlight w:val="yellow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highlight w:val="yellow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dlODU5ODk0NTUwNjkxYjE4NTkxOGQ2ZmE1MTMifQ=="/>
  </w:docVars>
  <w:rsids>
    <w:rsidRoot w:val="00000000"/>
    <w:rsid w:val="03004E02"/>
    <w:rsid w:val="033145B2"/>
    <w:rsid w:val="05616943"/>
    <w:rsid w:val="06D33CA4"/>
    <w:rsid w:val="08730E67"/>
    <w:rsid w:val="0A4A5BF8"/>
    <w:rsid w:val="0C7B478E"/>
    <w:rsid w:val="0C85337E"/>
    <w:rsid w:val="0D921D8F"/>
    <w:rsid w:val="100A0195"/>
    <w:rsid w:val="111D3578"/>
    <w:rsid w:val="111D5839"/>
    <w:rsid w:val="12437AFC"/>
    <w:rsid w:val="13462185"/>
    <w:rsid w:val="13CB5FFB"/>
    <w:rsid w:val="14AD5701"/>
    <w:rsid w:val="154371B0"/>
    <w:rsid w:val="1740460A"/>
    <w:rsid w:val="1942015E"/>
    <w:rsid w:val="1C246AC4"/>
    <w:rsid w:val="1F32168E"/>
    <w:rsid w:val="270E4E77"/>
    <w:rsid w:val="296B0E17"/>
    <w:rsid w:val="2C2440A3"/>
    <w:rsid w:val="2C3B08D5"/>
    <w:rsid w:val="2C7476CB"/>
    <w:rsid w:val="2E051C5F"/>
    <w:rsid w:val="317F2B33"/>
    <w:rsid w:val="330C5891"/>
    <w:rsid w:val="33164C7B"/>
    <w:rsid w:val="34DB15D1"/>
    <w:rsid w:val="36D02877"/>
    <w:rsid w:val="3B7444A1"/>
    <w:rsid w:val="3C4141C1"/>
    <w:rsid w:val="42927B60"/>
    <w:rsid w:val="44F07A1D"/>
    <w:rsid w:val="466A6011"/>
    <w:rsid w:val="4A574A47"/>
    <w:rsid w:val="4B0B6702"/>
    <w:rsid w:val="4D6B16DA"/>
    <w:rsid w:val="5147420C"/>
    <w:rsid w:val="57B36157"/>
    <w:rsid w:val="5F187B5E"/>
    <w:rsid w:val="639C3F43"/>
    <w:rsid w:val="64A70E8F"/>
    <w:rsid w:val="67B246CC"/>
    <w:rsid w:val="6A1058EB"/>
    <w:rsid w:val="6DAE7CAF"/>
    <w:rsid w:val="707F70C6"/>
    <w:rsid w:val="71017ADB"/>
    <w:rsid w:val="71A91991"/>
    <w:rsid w:val="72D01C58"/>
    <w:rsid w:val="73634FBB"/>
    <w:rsid w:val="75C21594"/>
    <w:rsid w:val="766A1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657</Words>
  <Characters>1016</Characters>
  <Lines>6</Lines>
  <Paragraphs>1</Paragraphs>
  <TotalTime>11</TotalTime>
  <ScaleCrop>false</ScaleCrop>
  <LinksUpToDate>false</LinksUpToDate>
  <CharactersWithSpaces>1245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2019-06-18T21:58:00Z</dcterms:created>
  <dc:creator>办公室1</dc:creator>
  <cp:lastModifiedBy>冯雨南</cp:lastModifiedBy>
  <dcterms:modified xsi:type="dcterms:W3CDTF">2023-06-21T03:32:56Z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33E6603C722D43E9821A7686BC966FE6</vt:lpwstr>
  </property>
</Properties>
</file>