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13" w:rsidRPr="00E36A2C" w:rsidRDefault="00FC7513" w:rsidP="00FC7513">
      <w:pPr>
        <w:ind w:firstLine="480"/>
        <w:jc w:val="center"/>
        <w:rPr>
          <w:rFonts w:ascii="方正小标宋简体" w:eastAsia="方正小标宋简体" w:hAnsi="宋体"/>
          <w:sz w:val="30"/>
          <w:szCs w:val="30"/>
        </w:rPr>
      </w:pPr>
      <w:r w:rsidRPr="00E36A2C">
        <w:rPr>
          <w:rFonts w:ascii="方正小标宋简体" w:eastAsia="方正小标宋简体" w:hAnsi="宋体" w:hint="eastAsia"/>
          <w:sz w:val="30"/>
          <w:szCs w:val="30"/>
        </w:rPr>
        <w:t>首都经济贸易大学科研创新奖学金</w:t>
      </w:r>
      <w:r w:rsidRPr="00D420BC">
        <w:rPr>
          <w:rFonts w:ascii="方正小标宋简体" w:eastAsia="方正小标宋简体" w:hAnsi="宋体" w:hint="eastAsia"/>
          <w:sz w:val="30"/>
          <w:szCs w:val="30"/>
        </w:rPr>
        <w:t>评选办法</w:t>
      </w:r>
    </w:p>
    <w:p w:rsidR="00FC7513" w:rsidRPr="00E36A2C" w:rsidRDefault="00FC7513" w:rsidP="00FC7513">
      <w:pPr>
        <w:ind w:firstLine="480"/>
        <w:rPr>
          <w:rFonts w:ascii="仿宋_GB2312" w:eastAsia="仿宋_GB2312" w:hAnsi="宋体"/>
          <w:sz w:val="28"/>
          <w:szCs w:val="28"/>
        </w:rPr>
      </w:pPr>
      <w:r w:rsidRPr="00E36A2C">
        <w:rPr>
          <w:rFonts w:ascii="仿宋_GB2312" w:eastAsia="仿宋_GB2312" w:hAnsi="宋体" w:hint="eastAsia"/>
          <w:b/>
          <w:sz w:val="28"/>
          <w:szCs w:val="28"/>
        </w:rPr>
        <w:t>第一条</w:t>
      </w:r>
      <w:r w:rsidRPr="00E36A2C">
        <w:rPr>
          <w:rFonts w:ascii="仿宋_GB2312" w:eastAsia="仿宋_GB2312" w:hAnsi="宋体" w:hint="eastAsia"/>
          <w:sz w:val="28"/>
          <w:szCs w:val="28"/>
        </w:rPr>
        <w:t xml:space="preserve">  为了鼓励学生积极参加科学研究和技术创新，全面提高学生科研能力和创新水平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D420BC">
        <w:rPr>
          <w:rFonts w:ascii="仿宋_GB2312" w:eastAsia="仿宋_GB2312" w:hAnsi="宋体" w:hint="eastAsia"/>
          <w:sz w:val="28"/>
          <w:szCs w:val="28"/>
        </w:rPr>
        <w:t>根据《首都经济贸易大学</w:t>
      </w:r>
      <w:r>
        <w:rPr>
          <w:rFonts w:ascii="仿宋_GB2312" w:eastAsia="仿宋_GB2312" w:hAnsi="宋体" w:hint="eastAsia"/>
          <w:sz w:val="28"/>
          <w:szCs w:val="28"/>
        </w:rPr>
        <w:t>学生奖励管理办法</w:t>
      </w:r>
      <w:r w:rsidRPr="00D420BC">
        <w:rPr>
          <w:rFonts w:ascii="仿宋_GB2312" w:eastAsia="仿宋_GB2312" w:hAnsi="宋体" w:hint="eastAsia"/>
          <w:sz w:val="28"/>
          <w:szCs w:val="28"/>
        </w:rPr>
        <w:t>》，结合我校实际情况，设立</w:t>
      </w:r>
      <w:r>
        <w:rPr>
          <w:rFonts w:ascii="仿宋_GB2312" w:eastAsia="仿宋_GB2312" w:hAnsi="宋体" w:hint="eastAsia"/>
          <w:sz w:val="28"/>
          <w:szCs w:val="28"/>
        </w:rPr>
        <w:t>科研创新</w:t>
      </w:r>
      <w:r w:rsidRPr="00D420BC">
        <w:rPr>
          <w:rFonts w:ascii="仿宋_GB2312" w:eastAsia="仿宋_GB2312" w:hAnsi="宋体" w:hint="eastAsia"/>
          <w:sz w:val="28"/>
          <w:szCs w:val="28"/>
        </w:rPr>
        <w:t>奖学金。</w:t>
      </w:r>
    </w:p>
    <w:p w:rsidR="00FC7513" w:rsidRPr="00E36A2C" w:rsidRDefault="00FC7513" w:rsidP="00FC7513">
      <w:pPr>
        <w:ind w:firstLine="480"/>
        <w:rPr>
          <w:rFonts w:ascii="仿宋_GB2312" w:eastAsia="仿宋_GB2312" w:hAnsi="宋体"/>
          <w:sz w:val="28"/>
          <w:szCs w:val="28"/>
        </w:rPr>
      </w:pPr>
      <w:r w:rsidRPr="00E36A2C">
        <w:rPr>
          <w:rFonts w:ascii="仿宋_GB2312" w:eastAsia="仿宋_GB2312" w:hAnsi="宋体" w:hint="eastAsia"/>
          <w:b/>
          <w:sz w:val="28"/>
          <w:szCs w:val="28"/>
        </w:rPr>
        <w:t>第二条</w:t>
      </w:r>
      <w:r w:rsidRPr="00E36A2C"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科研创新</w:t>
      </w:r>
      <w:r w:rsidRPr="00D420BC">
        <w:rPr>
          <w:rFonts w:ascii="仿宋_GB2312" w:eastAsia="仿宋_GB2312" w:hAnsi="宋体" w:hint="eastAsia"/>
          <w:sz w:val="28"/>
          <w:szCs w:val="28"/>
        </w:rPr>
        <w:t>奖学金每学年评选一次，参评对象为具有我校学籍的全日制本专科生，</w:t>
      </w:r>
      <w:r w:rsidRPr="00E36A2C">
        <w:rPr>
          <w:rFonts w:ascii="仿宋_GB2312" w:eastAsia="仿宋_GB2312" w:hAnsi="宋体" w:hint="eastAsia"/>
          <w:sz w:val="28"/>
          <w:szCs w:val="28"/>
        </w:rPr>
        <w:t>科研创新奖学金设置</w:t>
      </w:r>
      <w:proofErr w:type="gramStart"/>
      <w:r w:rsidRPr="00000E22">
        <w:rPr>
          <w:rFonts w:ascii="仿宋_GB2312" w:eastAsia="仿宋_GB2312" w:hAnsi="宋体" w:hint="eastAsia"/>
          <w:sz w:val="28"/>
          <w:szCs w:val="28"/>
          <w:highlight w:val="yellow"/>
        </w:rPr>
        <w:t>一等和</w:t>
      </w:r>
      <w:proofErr w:type="gramEnd"/>
      <w:r w:rsidRPr="00000E22">
        <w:rPr>
          <w:rFonts w:ascii="仿宋_GB2312" w:eastAsia="仿宋_GB2312" w:hAnsi="宋体" w:hint="eastAsia"/>
          <w:sz w:val="28"/>
          <w:szCs w:val="28"/>
          <w:highlight w:val="yellow"/>
        </w:rPr>
        <w:t>二等</w:t>
      </w:r>
      <w:r w:rsidRPr="00E36A2C">
        <w:rPr>
          <w:rFonts w:ascii="仿宋_GB2312" w:eastAsia="仿宋_GB2312" w:hAnsi="宋体" w:hint="eastAsia"/>
          <w:sz w:val="28"/>
          <w:szCs w:val="28"/>
        </w:rPr>
        <w:t>两个等级，按照可参评人数的</w:t>
      </w:r>
      <w:r w:rsidRPr="00000E22">
        <w:rPr>
          <w:rFonts w:ascii="仿宋_GB2312" w:eastAsia="仿宋_GB2312" w:hAnsi="宋体" w:hint="eastAsia"/>
          <w:sz w:val="28"/>
          <w:szCs w:val="28"/>
          <w:highlight w:val="yellow"/>
        </w:rPr>
        <w:t>1%和2%</w:t>
      </w:r>
      <w:r w:rsidRPr="00E36A2C">
        <w:rPr>
          <w:rFonts w:ascii="仿宋_GB2312" w:eastAsia="仿宋_GB2312" w:hAnsi="宋体" w:hint="eastAsia"/>
          <w:sz w:val="28"/>
          <w:szCs w:val="28"/>
        </w:rPr>
        <w:t>进行评定，奖励金额为</w:t>
      </w:r>
      <w:r>
        <w:rPr>
          <w:rFonts w:ascii="仿宋_GB2312" w:eastAsia="仿宋_GB2312" w:hAnsi="宋体" w:hint="eastAsia"/>
          <w:sz w:val="28"/>
          <w:szCs w:val="28"/>
        </w:rPr>
        <w:t>每人（团队）每年</w:t>
      </w:r>
      <w:r w:rsidRPr="00E36A2C">
        <w:rPr>
          <w:rFonts w:ascii="仿宋_GB2312" w:eastAsia="仿宋_GB2312" w:hAnsi="宋体" w:hint="eastAsia"/>
          <w:sz w:val="28"/>
          <w:szCs w:val="28"/>
        </w:rPr>
        <w:t>1000元和</w:t>
      </w:r>
      <w:r>
        <w:rPr>
          <w:rFonts w:ascii="仿宋_GB2312" w:eastAsia="仿宋_GB2312" w:hAnsi="宋体" w:hint="eastAsia"/>
          <w:sz w:val="28"/>
          <w:szCs w:val="28"/>
        </w:rPr>
        <w:t>每人（团队）每年</w:t>
      </w:r>
      <w:r w:rsidRPr="00E36A2C">
        <w:rPr>
          <w:rFonts w:ascii="仿宋_GB2312" w:eastAsia="仿宋_GB2312" w:hAnsi="宋体" w:hint="eastAsia"/>
          <w:sz w:val="28"/>
          <w:szCs w:val="28"/>
        </w:rPr>
        <w:t>500元。</w:t>
      </w:r>
    </w:p>
    <w:p w:rsidR="00FC7513" w:rsidRPr="00E36A2C" w:rsidRDefault="00FC7513" w:rsidP="00FC7513">
      <w:pPr>
        <w:ind w:firstLine="480"/>
        <w:rPr>
          <w:rFonts w:ascii="仿宋_GB2312" w:eastAsia="仿宋_GB2312" w:hAnsi="宋体"/>
          <w:sz w:val="28"/>
          <w:szCs w:val="28"/>
        </w:rPr>
      </w:pPr>
      <w:r w:rsidRPr="00E36A2C">
        <w:rPr>
          <w:rFonts w:ascii="仿宋_GB2312" w:eastAsia="仿宋_GB2312" w:hAnsi="宋体" w:hint="eastAsia"/>
          <w:b/>
          <w:sz w:val="28"/>
          <w:szCs w:val="28"/>
        </w:rPr>
        <w:t>第三条</w:t>
      </w:r>
      <w:r w:rsidRPr="00E36A2C"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申请</w:t>
      </w:r>
      <w:r w:rsidRPr="00E36A2C">
        <w:rPr>
          <w:rFonts w:ascii="仿宋_GB2312" w:eastAsia="仿宋_GB2312" w:hAnsi="宋体" w:hint="eastAsia"/>
          <w:sz w:val="28"/>
          <w:szCs w:val="28"/>
        </w:rPr>
        <w:t>条件：</w:t>
      </w:r>
    </w:p>
    <w:p w:rsidR="00FC7513" w:rsidRPr="00E36A2C" w:rsidRDefault="00FC7513" w:rsidP="00FC7513">
      <w:pPr>
        <w:ind w:firstLine="4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</w:t>
      </w:r>
      <w:r w:rsidRPr="00E36A2C">
        <w:rPr>
          <w:rFonts w:ascii="仿宋_GB2312" w:eastAsia="仿宋_GB2312" w:hAnsi="宋体" w:hint="eastAsia"/>
          <w:sz w:val="28"/>
          <w:szCs w:val="28"/>
        </w:rPr>
        <w:t>参评科研创新一等奖的学生或团体，在评选年度内应在所学专业领域的</w:t>
      </w:r>
      <w:r>
        <w:rPr>
          <w:rFonts w:ascii="仿宋_GB2312" w:eastAsia="仿宋_GB2312" w:hAnsi="宋体" w:hint="eastAsia"/>
          <w:sz w:val="28"/>
          <w:szCs w:val="28"/>
        </w:rPr>
        <w:t>北大</w:t>
      </w:r>
      <w:r w:rsidRPr="00E36A2C">
        <w:rPr>
          <w:rFonts w:ascii="仿宋_GB2312" w:eastAsia="仿宋_GB2312" w:hAnsi="宋体" w:hint="eastAsia"/>
          <w:sz w:val="28"/>
          <w:szCs w:val="28"/>
        </w:rPr>
        <w:t>核心期刊</w:t>
      </w:r>
      <w:r>
        <w:rPr>
          <w:rFonts w:ascii="仿宋_GB2312" w:eastAsia="仿宋_GB2312" w:hAnsi="宋体" w:hint="eastAsia"/>
          <w:sz w:val="28"/>
          <w:szCs w:val="28"/>
        </w:rPr>
        <w:t>及以上</w:t>
      </w:r>
      <w:r w:rsidRPr="00E36A2C">
        <w:rPr>
          <w:rFonts w:ascii="仿宋_GB2312" w:eastAsia="仿宋_GB2312" w:hAnsi="宋体" w:hint="eastAsia"/>
          <w:sz w:val="28"/>
          <w:szCs w:val="28"/>
        </w:rPr>
        <w:t>独立</w:t>
      </w:r>
      <w:r>
        <w:rPr>
          <w:rFonts w:ascii="仿宋_GB2312" w:eastAsia="仿宋_GB2312" w:hAnsi="宋体" w:hint="eastAsia"/>
          <w:sz w:val="28"/>
          <w:szCs w:val="28"/>
        </w:rPr>
        <w:t>或以第一作者身份</w:t>
      </w:r>
      <w:r w:rsidRPr="00E36A2C">
        <w:rPr>
          <w:rFonts w:ascii="仿宋_GB2312" w:eastAsia="仿宋_GB2312" w:hAnsi="宋体" w:hint="eastAsia"/>
          <w:sz w:val="28"/>
          <w:szCs w:val="28"/>
        </w:rPr>
        <w:t>发表过学术论文一篇以上（含一篇）；或在国际或全国性专业学科竞赛、课外学术科技竞赛等比赛中获得二等奖及以上；或在创新发明方面取得显著成绩，科研成果获省、部级以上奖励（</w:t>
      </w:r>
      <w:proofErr w:type="gramStart"/>
      <w:r w:rsidRPr="00E36A2C">
        <w:rPr>
          <w:rFonts w:ascii="仿宋_GB2312" w:eastAsia="仿宋_GB2312" w:hAnsi="宋体" w:hint="eastAsia"/>
          <w:sz w:val="28"/>
          <w:szCs w:val="28"/>
        </w:rPr>
        <w:t>含获得</w:t>
      </w:r>
      <w:proofErr w:type="gramEnd"/>
      <w:r w:rsidRPr="00E36A2C">
        <w:rPr>
          <w:rFonts w:ascii="仿宋_GB2312" w:eastAsia="仿宋_GB2312" w:hAnsi="宋体" w:hint="eastAsia"/>
          <w:sz w:val="28"/>
          <w:szCs w:val="28"/>
        </w:rPr>
        <w:t>国家专利）；或在市级以上（含市级）专业学科竞赛、课外学术科技竞赛等比赛中获得一等奖；</w:t>
      </w:r>
    </w:p>
    <w:p w:rsidR="00FC7513" w:rsidRPr="00E36A2C" w:rsidRDefault="00FC7513" w:rsidP="00FC7513">
      <w:pPr>
        <w:ind w:firstLine="4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</w:t>
      </w:r>
      <w:r w:rsidRPr="00E36A2C">
        <w:rPr>
          <w:rFonts w:ascii="仿宋_GB2312" w:eastAsia="仿宋_GB2312" w:hAnsi="宋体" w:hint="eastAsia"/>
          <w:sz w:val="28"/>
          <w:szCs w:val="28"/>
        </w:rPr>
        <w:t>参评科研创新二等奖的学生或团体，在评选年度内应在所学专业领域的核心期刊以</w:t>
      </w:r>
      <w:r>
        <w:rPr>
          <w:rFonts w:ascii="仿宋_GB2312" w:eastAsia="仿宋_GB2312" w:hAnsi="宋体" w:hint="eastAsia"/>
          <w:sz w:val="28"/>
          <w:szCs w:val="28"/>
        </w:rPr>
        <w:t>本校老师为第一作者、本人为第二作者</w:t>
      </w:r>
      <w:r w:rsidRPr="00E36A2C">
        <w:rPr>
          <w:rFonts w:ascii="仿宋_GB2312" w:eastAsia="仿宋_GB2312" w:hAnsi="宋体" w:hint="eastAsia"/>
          <w:sz w:val="28"/>
          <w:szCs w:val="28"/>
        </w:rPr>
        <w:t>身份发表过学术论文一篇</w:t>
      </w:r>
      <w:r>
        <w:rPr>
          <w:rFonts w:ascii="仿宋_GB2312" w:eastAsia="仿宋_GB2312" w:hAnsi="宋体" w:hint="eastAsia"/>
          <w:sz w:val="28"/>
          <w:szCs w:val="28"/>
        </w:rPr>
        <w:t>及以上</w:t>
      </w:r>
      <w:r w:rsidRPr="00E36A2C">
        <w:rPr>
          <w:rFonts w:ascii="仿宋_GB2312" w:eastAsia="仿宋_GB2312" w:hAnsi="宋体" w:hint="eastAsia"/>
          <w:sz w:val="28"/>
          <w:szCs w:val="28"/>
        </w:rPr>
        <w:t>或者担任所学专业类专著的编委；或在市级以上（含市级）专业学科竞赛、课外学术科技竞赛等比赛中获得二等奖及以上；</w:t>
      </w:r>
    </w:p>
    <w:p w:rsidR="00FC7513" w:rsidRPr="00E36A2C" w:rsidRDefault="00FC7513" w:rsidP="00FC7513">
      <w:pPr>
        <w:ind w:firstLine="4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</w:t>
      </w:r>
      <w:r w:rsidRPr="00E36A2C">
        <w:rPr>
          <w:rFonts w:ascii="仿宋_GB2312" w:eastAsia="仿宋_GB2312" w:hAnsi="宋体" w:hint="eastAsia"/>
          <w:sz w:val="28"/>
          <w:szCs w:val="28"/>
        </w:rPr>
        <w:t>参评科研创新奖学金评选的学术研究成果和创新水平需要</w:t>
      </w:r>
      <w:r w:rsidRPr="00E36A2C">
        <w:rPr>
          <w:rFonts w:ascii="仿宋_GB2312" w:eastAsia="仿宋_GB2312" w:hAnsi="宋体" w:hint="eastAsia"/>
          <w:sz w:val="28"/>
          <w:szCs w:val="28"/>
        </w:rPr>
        <w:lastRenderedPageBreak/>
        <w:t>有相关领域专家的鉴定意见。</w:t>
      </w:r>
    </w:p>
    <w:p w:rsidR="00FC7513" w:rsidRPr="00E36A2C" w:rsidRDefault="00FC7513" w:rsidP="00FC7513">
      <w:pPr>
        <w:ind w:firstLine="480"/>
        <w:rPr>
          <w:rFonts w:ascii="仿宋_GB2312" w:eastAsia="仿宋_GB2312" w:hAnsi="宋体"/>
          <w:sz w:val="28"/>
          <w:szCs w:val="28"/>
        </w:rPr>
      </w:pPr>
      <w:r w:rsidRPr="00E36A2C">
        <w:rPr>
          <w:rFonts w:ascii="仿宋_GB2312" w:eastAsia="仿宋_GB2312" w:hAnsi="宋体" w:hint="eastAsia"/>
          <w:sz w:val="28"/>
          <w:szCs w:val="28"/>
        </w:rPr>
        <w:t>第四条  级别认定：学年内同时获得多项成绩的，以一项最好成绩参评；级别由相关部门认定。</w:t>
      </w:r>
    </w:p>
    <w:p w:rsidR="00FC7513" w:rsidRPr="00E36A2C" w:rsidRDefault="00FC7513" w:rsidP="00FC7513">
      <w:pPr>
        <w:ind w:firstLine="480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第五条</w:t>
      </w:r>
      <w:r w:rsidRPr="00D420BC">
        <w:rPr>
          <w:rFonts w:ascii="仿宋_GB2312" w:eastAsia="仿宋_GB2312" w:hAnsi="宋体"/>
          <w:sz w:val="28"/>
          <w:szCs w:val="28"/>
        </w:rPr>
        <w:t xml:space="preserve">  </w:t>
      </w:r>
      <w:r w:rsidRPr="00D420BC">
        <w:rPr>
          <w:rFonts w:ascii="仿宋_GB2312" w:eastAsia="仿宋_GB2312" w:hAnsi="宋体" w:hint="eastAsia"/>
          <w:sz w:val="28"/>
          <w:szCs w:val="28"/>
        </w:rPr>
        <w:t>本办法自</w:t>
      </w:r>
      <w:r>
        <w:rPr>
          <w:rFonts w:ascii="仿宋_GB2312" w:eastAsia="仿宋_GB2312" w:hAnsi="宋体" w:hint="eastAsia"/>
          <w:sz w:val="28"/>
          <w:szCs w:val="28"/>
        </w:rPr>
        <w:t>2013</w:t>
      </w:r>
      <w:r w:rsidRPr="00D420BC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>9</w:t>
      </w:r>
      <w:r w:rsidRPr="00D420BC"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Pr="00D420BC">
        <w:rPr>
          <w:rFonts w:ascii="仿宋_GB2312" w:eastAsia="仿宋_GB2312" w:hAnsi="宋体" w:hint="eastAsia"/>
          <w:sz w:val="28"/>
          <w:szCs w:val="28"/>
        </w:rPr>
        <w:t>日起施行。</w:t>
      </w:r>
      <w:bookmarkStart w:id="0" w:name="_GoBack"/>
      <w:bookmarkEnd w:id="0"/>
    </w:p>
    <w:p w:rsidR="003B2D34" w:rsidRPr="00FC7513" w:rsidRDefault="003B2D34"/>
    <w:sectPr w:rsidR="003B2D34" w:rsidRPr="00FC7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13"/>
    <w:rsid w:val="00000E22"/>
    <w:rsid w:val="003B2D34"/>
    <w:rsid w:val="00FC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guohang</dc:creator>
  <cp:lastModifiedBy>guohang</cp:lastModifiedBy>
  <cp:revision>2</cp:revision>
  <dcterms:created xsi:type="dcterms:W3CDTF">2014-09-24T03:03:00Z</dcterms:created>
  <dcterms:modified xsi:type="dcterms:W3CDTF">2014-09-24T11:04:00Z</dcterms:modified>
</cp:coreProperties>
</file>