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82" w:rsidRPr="00A9344A" w:rsidRDefault="009B375A" w:rsidP="00CE4E2B">
      <w:pPr>
        <w:jc w:val="center"/>
        <w:rPr>
          <w:rFonts w:ascii="仿宋" w:eastAsia="仿宋" w:hAnsi="仿宋"/>
          <w:b/>
        </w:rPr>
      </w:pPr>
      <w:r w:rsidRPr="00A9344A">
        <w:rPr>
          <w:rFonts w:ascii="仿宋" w:eastAsia="仿宋" w:hAnsi="仿宋" w:hint="eastAsia"/>
          <w:b/>
        </w:rPr>
        <w:t>2016年</w:t>
      </w:r>
      <w:r w:rsidR="00A9344A" w:rsidRPr="00A9344A">
        <w:rPr>
          <w:rFonts w:ascii="仿宋" w:eastAsia="仿宋" w:hAnsi="仿宋" w:hint="eastAsia"/>
          <w:b/>
        </w:rPr>
        <w:t>副教授以下</w:t>
      </w:r>
      <w:r w:rsidRPr="00A9344A">
        <w:rPr>
          <w:rFonts w:ascii="仿宋" w:eastAsia="仿宋" w:hAnsi="仿宋" w:hint="eastAsia"/>
          <w:b/>
        </w:rPr>
        <w:t>教师职务晋级条件</w:t>
      </w:r>
    </w:p>
    <w:p w:rsidR="009B375A" w:rsidRPr="00A9344A" w:rsidRDefault="009B375A">
      <w:pPr>
        <w:rPr>
          <w:rFonts w:ascii="仿宋" w:eastAsia="仿宋" w:hAnsi="仿宋"/>
          <w:b/>
        </w:rPr>
      </w:pPr>
    </w:p>
    <w:p w:rsidR="009B375A" w:rsidRPr="00F879B9" w:rsidRDefault="009B375A" w:rsidP="00CE4E2B">
      <w:pPr>
        <w:ind w:firstLineChars="200" w:firstLine="42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依据《首都经济贸易大学教师职务聘任工作实施方案（2017-2020年）》文件相关规定，结合我院实际情况，制订城市学院副教授以下岗位晋级条件。</w:t>
      </w:r>
    </w:p>
    <w:p w:rsidR="009B375A" w:rsidRPr="00F879B9" w:rsidRDefault="009B375A">
      <w:pPr>
        <w:rPr>
          <w:rFonts w:ascii="仿宋" w:eastAsia="仿宋" w:hAnsi="仿宋"/>
        </w:rPr>
      </w:pPr>
    </w:p>
    <w:p w:rsidR="009B375A" w:rsidRPr="00F879B9" w:rsidRDefault="009B375A" w:rsidP="009B375A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副教授职务晋级条件</w:t>
      </w:r>
    </w:p>
    <w:p w:rsidR="009B375A" w:rsidRPr="00F879B9" w:rsidRDefault="009B375A" w:rsidP="009B375A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</w:rPr>
      </w:pPr>
      <w:r w:rsidRPr="00F879B9">
        <w:rPr>
          <w:rFonts w:ascii="黑体" w:eastAsia="黑体" w:hAnsi="黑体" w:hint="eastAsia"/>
        </w:rPr>
        <w:t>副教授一级</w:t>
      </w:r>
    </w:p>
    <w:p w:rsidR="009B375A" w:rsidRPr="00F879B9" w:rsidRDefault="009B375A" w:rsidP="009B375A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（一）教研型</w:t>
      </w:r>
    </w:p>
    <w:p w:rsidR="009B375A" w:rsidRPr="00F879B9" w:rsidRDefault="009B375A" w:rsidP="009B375A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1.负责1门及以上课程建设。</w:t>
      </w:r>
    </w:p>
    <w:p w:rsidR="009B375A" w:rsidRPr="00F879B9" w:rsidRDefault="009B375A" w:rsidP="00F879B9">
      <w:pPr>
        <w:ind w:left="210" w:hangingChars="100" w:hanging="21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2.任现职以来，应独立或排名第一完成B1级教学研究、科学研究成果2项，B2级教学研究、科学研究成果2项，C级教学研究、科学研究成果2项，其中B2级及以上论文至少2篇。</w:t>
      </w:r>
    </w:p>
    <w:p w:rsidR="009B375A" w:rsidRPr="00F879B9" w:rsidRDefault="009B375A" w:rsidP="009B375A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3.近四年，完成院（部）布置的教学工作量；一般应指导硕士研究生。</w:t>
      </w:r>
    </w:p>
    <w:p w:rsidR="009B375A" w:rsidRPr="00F879B9" w:rsidRDefault="009B375A" w:rsidP="009B375A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4.一般在副教授岗位任职满5年。</w:t>
      </w:r>
    </w:p>
    <w:p w:rsidR="009B375A" w:rsidRPr="00F879B9" w:rsidRDefault="009B375A" w:rsidP="009B375A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（二）教学型</w:t>
      </w:r>
    </w:p>
    <w:p w:rsidR="009B375A" w:rsidRPr="00F879B9" w:rsidRDefault="009B375A" w:rsidP="009B375A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1.负责1门及以上课程建设。</w:t>
      </w:r>
    </w:p>
    <w:p w:rsidR="009B375A" w:rsidRPr="00F879B9" w:rsidRDefault="009B375A" w:rsidP="00F879B9">
      <w:pPr>
        <w:ind w:left="210" w:hangingChars="100" w:hanging="21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2.任现职以来，应独立或排名第一完成B1级教学研究、科学研究成果1项，B2级教学研究、科学研究成果2项，C级教学研究、科学研究成果2项，其中B2级及以上论文至少2篇。</w:t>
      </w:r>
    </w:p>
    <w:p w:rsidR="009B375A" w:rsidRPr="00F879B9" w:rsidRDefault="009B375A" w:rsidP="009B375A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3.近四年，完成院（部）布置的教学工作量；一般应指导硕士研究生。</w:t>
      </w:r>
    </w:p>
    <w:p w:rsidR="009B375A" w:rsidRPr="00F879B9" w:rsidRDefault="009B375A" w:rsidP="009B375A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4.一般在副教授岗位任职满5年。</w:t>
      </w:r>
    </w:p>
    <w:p w:rsidR="009B375A" w:rsidRPr="00F879B9" w:rsidRDefault="009B375A" w:rsidP="009B375A">
      <w:pPr>
        <w:rPr>
          <w:rFonts w:ascii="黑体" w:eastAsia="黑体" w:hAnsi="黑体"/>
        </w:rPr>
      </w:pPr>
      <w:r w:rsidRPr="00F879B9">
        <w:rPr>
          <w:rFonts w:ascii="黑体" w:eastAsia="黑体" w:hAnsi="黑体" w:hint="eastAsia"/>
        </w:rPr>
        <w:t>二、副教授二级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（一）教研型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1.负责1门及以上课程建设。</w:t>
      </w:r>
    </w:p>
    <w:p w:rsidR="00E751FF" w:rsidRPr="00F879B9" w:rsidRDefault="00E751FF" w:rsidP="00F879B9">
      <w:pPr>
        <w:ind w:left="210" w:hangingChars="100" w:hanging="21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2.任现职以来，应独立或排名第一完成B1级教学研究、科学研究成果2项，B2级教学研究、科学研究成果2项，C级教学研究、科学研究成果1项，其中B2级及以上论文至少2篇。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3.近四年，完成院（部）布置的教学工作量；一般应指导硕士研究生。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4.一般在副教授岗位任职满3年。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（二）教学型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1.负责1门及以上课程建设。</w:t>
      </w:r>
    </w:p>
    <w:p w:rsidR="00E751FF" w:rsidRPr="00F879B9" w:rsidRDefault="00E751FF" w:rsidP="00F879B9">
      <w:pPr>
        <w:ind w:left="210" w:hangingChars="100" w:hanging="21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2.任现职以来，应独立或排名第一完成B1级教学研究、科学研究成果1项，B2级教学研究、科学研究成果2项，C级教学研究、科学研究成果1项，其中B2级及以上论文至少2篇。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3.近四年，完成院（部）布置的教学工作量；一般应指导硕士研究生。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4.一般在副教授岗位任职满3年。</w:t>
      </w:r>
    </w:p>
    <w:p w:rsidR="009B375A" w:rsidRPr="00F879B9" w:rsidRDefault="00E751FF" w:rsidP="009B375A">
      <w:pPr>
        <w:rPr>
          <w:rFonts w:ascii="黑体" w:eastAsia="黑体" w:hAnsi="黑体"/>
        </w:rPr>
      </w:pPr>
      <w:r w:rsidRPr="00F879B9">
        <w:rPr>
          <w:rFonts w:ascii="黑体" w:eastAsia="黑体" w:hAnsi="黑体" w:hint="eastAsia"/>
        </w:rPr>
        <w:t>三、副教授三级</w:t>
      </w:r>
    </w:p>
    <w:p w:rsidR="00E751FF" w:rsidRPr="00F879B9" w:rsidRDefault="00E751FF" w:rsidP="009B375A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已聘任副教授岗位或新晋升副教授岗位，承担学校安排的教学、科研、社会服务等工作任务。</w:t>
      </w:r>
    </w:p>
    <w:p w:rsidR="009B375A" w:rsidRPr="00F879B9" w:rsidRDefault="009B375A" w:rsidP="009B375A">
      <w:pPr>
        <w:rPr>
          <w:rFonts w:ascii="仿宋" w:eastAsia="仿宋" w:hAnsi="仿宋"/>
        </w:rPr>
      </w:pPr>
    </w:p>
    <w:p w:rsidR="009B375A" w:rsidRPr="00F879B9" w:rsidRDefault="00E751FF" w:rsidP="009B375A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讲师职务晋</w:t>
      </w:r>
      <w:r w:rsidR="00F879B9">
        <w:rPr>
          <w:rFonts w:ascii="仿宋" w:eastAsia="仿宋" w:hAnsi="仿宋" w:hint="eastAsia"/>
        </w:rPr>
        <w:t>级</w:t>
      </w:r>
      <w:r w:rsidRPr="00F879B9">
        <w:rPr>
          <w:rFonts w:ascii="仿宋" w:eastAsia="仿宋" w:hAnsi="仿宋" w:hint="eastAsia"/>
        </w:rPr>
        <w:t>条件</w:t>
      </w:r>
    </w:p>
    <w:p w:rsidR="00E751FF" w:rsidRPr="00F879B9" w:rsidRDefault="00E751FF" w:rsidP="00E751FF">
      <w:pPr>
        <w:rPr>
          <w:rFonts w:ascii="黑体" w:eastAsia="黑体" w:hAnsi="黑体"/>
        </w:rPr>
      </w:pPr>
      <w:r w:rsidRPr="00F879B9">
        <w:rPr>
          <w:rFonts w:ascii="黑体" w:eastAsia="黑体" w:hAnsi="黑体" w:hint="eastAsia"/>
        </w:rPr>
        <w:t>一、讲师一级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1.完成院（部）布置的教学工作量。教学质量合格及以上。</w:t>
      </w:r>
    </w:p>
    <w:p w:rsidR="00E751FF" w:rsidRPr="00F879B9" w:rsidRDefault="00E751FF" w:rsidP="00F879B9">
      <w:pPr>
        <w:ind w:left="210" w:hangingChars="100" w:hanging="21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2.任现职以来，应独立或排名第一完成B2级教学研究、科学研究成果2项，C级教学研究、科学研究成果2项，其中B2级及以上论文至少1篇。</w:t>
      </w:r>
    </w:p>
    <w:p w:rsidR="00E751FF" w:rsidRPr="00F879B9" w:rsidRDefault="00E751FF" w:rsidP="00F879B9">
      <w:pPr>
        <w:ind w:left="210" w:hangingChars="100" w:hanging="21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3.具有博士学位见习期满，具有硕士学位在讲师岗位任职满三年，具有学士学位在讲师岗位任职满五年。</w:t>
      </w:r>
    </w:p>
    <w:p w:rsidR="00E751FF" w:rsidRPr="00F879B9" w:rsidRDefault="00E751FF" w:rsidP="00E751FF">
      <w:pPr>
        <w:rPr>
          <w:rFonts w:ascii="黑体" w:eastAsia="黑体" w:hAnsi="黑体"/>
        </w:rPr>
      </w:pPr>
      <w:r w:rsidRPr="00F879B9">
        <w:rPr>
          <w:rFonts w:ascii="黑体" w:eastAsia="黑体" w:hAnsi="黑体" w:hint="eastAsia"/>
        </w:rPr>
        <w:t>二、讲师二级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1. 完成院（部）布置的教学工作量。教学质量合格及以上。</w:t>
      </w:r>
    </w:p>
    <w:p w:rsidR="00E751FF" w:rsidRPr="00F879B9" w:rsidRDefault="00E751FF" w:rsidP="00F879B9">
      <w:pPr>
        <w:ind w:left="210" w:hangingChars="100" w:hanging="21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lastRenderedPageBreak/>
        <w:t>2.任现职以来，应独立或排名第一完成B2级教学研究、科学研究成果2项，C级教学研究、科学研究成果1项，其中B2级及以上论文至少1篇。</w:t>
      </w:r>
    </w:p>
    <w:p w:rsidR="00E751FF" w:rsidRPr="00F879B9" w:rsidRDefault="00E751FF" w:rsidP="00F879B9">
      <w:pPr>
        <w:ind w:left="210" w:hangingChars="100" w:hanging="210"/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3.具有博士学位见习期满，具有硕士学位（或双学士学位）在讲师岗位任职满二年，具有学士学位在讲师岗位任职满四年。</w:t>
      </w:r>
    </w:p>
    <w:p w:rsidR="00E751FF" w:rsidRPr="00F879B9" w:rsidRDefault="00E751FF" w:rsidP="00E751FF">
      <w:pPr>
        <w:rPr>
          <w:rFonts w:ascii="黑体" w:eastAsia="黑体" w:hAnsi="黑体"/>
        </w:rPr>
      </w:pPr>
      <w:r w:rsidRPr="00F879B9">
        <w:rPr>
          <w:rFonts w:ascii="黑体" w:eastAsia="黑体" w:hAnsi="黑体" w:hint="eastAsia"/>
        </w:rPr>
        <w:t>三、讲师三级</w:t>
      </w:r>
    </w:p>
    <w:p w:rsidR="00E751FF" w:rsidRPr="00F879B9" w:rsidRDefault="00E751FF" w:rsidP="00E751FF">
      <w:pPr>
        <w:rPr>
          <w:rFonts w:ascii="仿宋" w:eastAsia="仿宋" w:hAnsi="仿宋"/>
        </w:rPr>
      </w:pPr>
      <w:r w:rsidRPr="00F879B9">
        <w:rPr>
          <w:rFonts w:ascii="仿宋" w:eastAsia="仿宋" w:hAnsi="仿宋" w:hint="eastAsia"/>
        </w:rPr>
        <w:t>已聘任或晋升讲师岗位，承担学校安排的教学、科研、社会服务等工作任务。</w:t>
      </w:r>
    </w:p>
    <w:p w:rsidR="00F879B9" w:rsidRPr="00F879B9" w:rsidRDefault="00F879B9" w:rsidP="00E751FF">
      <w:pPr>
        <w:rPr>
          <w:rFonts w:ascii="仿宋" w:eastAsia="仿宋" w:hAnsi="仿宋"/>
        </w:rPr>
      </w:pPr>
      <w:bookmarkStart w:id="0" w:name="_GoBack"/>
      <w:bookmarkEnd w:id="0"/>
    </w:p>
    <w:sectPr w:rsidR="00F879B9" w:rsidRPr="00F8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A90"/>
    <w:multiLevelType w:val="hybridMultilevel"/>
    <w:tmpl w:val="ABDEE24A"/>
    <w:lvl w:ilvl="0" w:tplc="1318E85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B5752C"/>
    <w:multiLevelType w:val="hybridMultilevel"/>
    <w:tmpl w:val="F7C6EC84"/>
    <w:lvl w:ilvl="0" w:tplc="849CD862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7B68FC"/>
    <w:multiLevelType w:val="hybridMultilevel"/>
    <w:tmpl w:val="DCAC697A"/>
    <w:lvl w:ilvl="0" w:tplc="FEE89392">
      <w:start w:val="1"/>
      <w:numFmt w:val="japaneseCounting"/>
      <w:lvlText w:val="第%1条"/>
      <w:lvlJc w:val="left"/>
      <w:pPr>
        <w:ind w:left="735" w:hanging="73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70"/>
    <w:rsid w:val="00320970"/>
    <w:rsid w:val="009B375A"/>
    <w:rsid w:val="00A9344A"/>
    <w:rsid w:val="00BC3C82"/>
    <w:rsid w:val="00CE4E2B"/>
    <w:rsid w:val="00E751FF"/>
    <w:rsid w:val="00F8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2016-12-12T07:50:00Z</dcterms:created>
  <dcterms:modified xsi:type="dcterms:W3CDTF">2016-12-13T04:58:00Z</dcterms:modified>
</cp:coreProperties>
</file>